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9F7" w:rsidRDefault="005969F7" w:rsidP="00D16D83">
      <w:pPr>
        <w:spacing w:after="12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sk-SK"/>
        </w:rPr>
      </w:pPr>
      <w:r w:rsidRPr="005969F7">
        <w:rPr>
          <w:rFonts w:ascii="Segoe Script" w:hAnsi="Segoe Script" w:cs="Times New Roman"/>
          <w:b/>
          <w:sz w:val="28"/>
          <w:szCs w:val="28"/>
        </w:rPr>
        <w:t>TIPY AKO ŠETRIŤ ENERGIOU</w:t>
      </w:r>
      <w:r w:rsidRPr="005969F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sk-SK"/>
        </w:rPr>
        <w:t xml:space="preserve"> </w:t>
      </w:r>
      <w:r w:rsidRPr="005969F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sk-SK"/>
        </w:rPr>
        <w:sym w:font="Wingdings" w:char="F04A"/>
      </w:r>
    </w:p>
    <w:p w:rsidR="005969F7" w:rsidRDefault="005969F7" w:rsidP="00C677F3">
      <w:pPr>
        <w:spacing w:after="12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sk-SK"/>
        </w:rPr>
      </w:pPr>
    </w:p>
    <w:p w:rsidR="00C677F3" w:rsidRPr="00C677F3" w:rsidRDefault="00C677F3" w:rsidP="00C677F3">
      <w:pPr>
        <w:spacing w:after="1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sk-SK"/>
        </w:rPr>
      </w:pPr>
      <w:r w:rsidRPr="00C677F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sk-SK"/>
        </w:rPr>
        <w:t>Ekologické využívanie elektrospotrebičov</w:t>
      </w:r>
    </w:p>
    <w:p w:rsidR="00C677F3" w:rsidRPr="00C677F3" w:rsidRDefault="00C677F3" w:rsidP="00C677F3">
      <w:pPr>
        <w:numPr>
          <w:ilvl w:val="0"/>
          <w:numId w:val="1"/>
        </w:numPr>
        <w:spacing w:before="100" w:beforeAutospacing="1" w:after="100" w:afterAutospacing="1"/>
        <w:ind w:left="240" w:right="240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C677F3">
        <w:rPr>
          <w:rFonts w:ascii="Times New Roman" w:eastAsia="Times New Roman" w:hAnsi="Times New Roman" w:cs="Times New Roman"/>
          <w:sz w:val="28"/>
          <w:szCs w:val="28"/>
          <w:lang w:eastAsia="sk-SK"/>
        </w:rPr>
        <w:t>Umiestnite chladničky a mrazničky ďalej od sporáka a tepelných zariadení, na chladnejšie miesta. Každý stupeň naviac nad 20 stupňov Celzia zvyšuje spotrebu asi o 4 - 6%. Nechajte dostatočný priestor medzi zadnou stenou chladničky a stenou, aby bolo zaistené dostatočné prúdenie vzduchu.</w:t>
      </w:r>
    </w:p>
    <w:p w:rsidR="00C677F3" w:rsidRPr="00C677F3" w:rsidRDefault="00C677F3" w:rsidP="00C677F3">
      <w:pPr>
        <w:numPr>
          <w:ilvl w:val="0"/>
          <w:numId w:val="1"/>
        </w:numPr>
        <w:spacing w:before="100" w:beforeAutospacing="1" w:after="100" w:afterAutospacing="1"/>
        <w:ind w:left="240" w:right="240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C677F3">
        <w:rPr>
          <w:rFonts w:ascii="Times New Roman" w:eastAsia="Times New Roman" w:hAnsi="Times New Roman" w:cs="Times New Roman"/>
          <w:sz w:val="28"/>
          <w:szCs w:val="28"/>
          <w:lang w:eastAsia="sk-SK"/>
        </w:rPr>
        <w:t>Chladničky a mrazničky zbytočne často neotvárajte a nevkladajte tam teplé jedlá, čím predídete prehrievaniu zariadenia.</w:t>
      </w:r>
    </w:p>
    <w:p w:rsidR="00C677F3" w:rsidRPr="00C677F3" w:rsidRDefault="00C677F3" w:rsidP="00C677F3">
      <w:pPr>
        <w:numPr>
          <w:ilvl w:val="0"/>
          <w:numId w:val="1"/>
        </w:numPr>
        <w:spacing w:before="100" w:beforeAutospacing="1" w:after="100" w:afterAutospacing="1"/>
        <w:ind w:left="240" w:right="240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C677F3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Veľa chladničiek je nastavených na príliš nízku teplotu, je to zbytočné a drahé, pre normálnu prevádzku postačuje teplota + 5 stupňov Celzia. Zníženie vnútornej teploty na 3 stupne </w:t>
      </w:r>
      <w:r w:rsidR="00D16D83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= </w:t>
      </w:r>
      <w:r w:rsidRPr="00C677F3">
        <w:rPr>
          <w:rFonts w:ascii="Times New Roman" w:eastAsia="Times New Roman" w:hAnsi="Times New Roman" w:cs="Times New Roman"/>
          <w:sz w:val="28"/>
          <w:szCs w:val="28"/>
          <w:lang w:eastAsia="sk-SK"/>
        </w:rPr>
        <w:t>zvýšenie spotreby najmenej o 15%.</w:t>
      </w:r>
    </w:p>
    <w:p w:rsidR="00C677F3" w:rsidRPr="00C677F3" w:rsidRDefault="00C677F3" w:rsidP="00C677F3">
      <w:pPr>
        <w:numPr>
          <w:ilvl w:val="0"/>
          <w:numId w:val="1"/>
        </w:numPr>
        <w:spacing w:before="100" w:beforeAutospacing="1" w:after="100" w:afterAutospacing="1"/>
        <w:ind w:left="240" w:right="240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C677F3">
        <w:rPr>
          <w:rFonts w:ascii="Times New Roman" w:eastAsia="Times New Roman" w:hAnsi="Times New Roman" w:cs="Times New Roman"/>
          <w:sz w:val="28"/>
          <w:szCs w:val="28"/>
          <w:lang w:eastAsia="sk-SK"/>
        </w:rPr>
        <w:t>Využívajte chladné obdobia počas roka. Potraviny môžete skladovať i v skrinke na balkóne. Chladničku vypnite, ušetríte na energii.</w:t>
      </w:r>
    </w:p>
    <w:p w:rsidR="00C677F3" w:rsidRPr="00C677F3" w:rsidRDefault="00C677F3" w:rsidP="00C677F3">
      <w:pPr>
        <w:numPr>
          <w:ilvl w:val="0"/>
          <w:numId w:val="1"/>
        </w:numPr>
        <w:spacing w:before="100" w:beforeAutospacing="1" w:after="100" w:afterAutospacing="1"/>
        <w:ind w:left="240" w:right="240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C677F3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Pri kúpe novej chladničky či mrazničky vyberajte tie s označením "A" </w:t>
      </w: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>.</w:t>
      </w:r>
    </w:p>
    <w:p w:rsidR="00C677F3" w:rsidRPr="00C677F3" w:rsidRDefault="00C677F3" w:rsidP="00C677F3">
      <w:pPr>
        <w:numPr>
          <w:ilvl w:val="0"/>
          <w:numId w:val="1"/>
        </w:numPr>
        <w:spacing w:before="100" w:beforeAutospacing="1" w:after="100" w:afterAutospacing="1"/>
        <w:ind w:left="240" w:right="240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C677F3">
        <w:rPr>
          <w:rFonts w:ascii="Times New Roman" w:eastAsia="Times New Roman" w:hAnsi="Times New Roman" w:cs="Times New Roman"/>
          <w:sz w:val="28"/>
          <w:szCs w:val="28"/>
          <w:lang w:eastAsia="sk-SK"/>
        </w:rPr>
        <w:t>Nenechávajte spotrebiče v polohe STAND BY, pretože takto nie sú vypnuté, dochádza k skrytému odberu, ročne to môže byť až 500kWh (cca 100 euro). Najlepšie je prístroje vypínať priamo zo zásuvky alebo používať predlžovaciu šnúru, ktorú je možné vypnúť.</w:t>
      </w:r>
    </w:p>
    <w:p w:rsidR="00C677F3" w:rsidRPr="00C677F3" w:rsidRDefault="00C677F3" w:rsidP="00C677F3">
      <w:pPr>
        <w:numPr>
          <w:ilvl w:val="0"/>
          <w:numId w:val="1"/>
        </w:numPr>
        <w:spacing w:before="100" w:beforeAutospacing="1" w:after="100" w:afterAutospacing="1"/>
        <w:ind w:left="240" w:right="240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C677F3">
        <w:rPr>
          <w:rFonts w:ascii="Times New Roman" w:eastAsia="Times New Roman" w:hAnsi="Times New Roman" w:cs="Times New Roman"/>
          <w:sz w:val="28"/>
          <w:szCs w:val="28"/>
          <w:lang w:eastAsia="sk-SK"/>
        </w:rPr>
        <w:t>Režim STAND BY je aj nebezpečnejší z hľadiska ochrany pred napäťovými rázmi v elektrickej sieti, preto pokiaľ elektrospotrebič dlhšie nepoužívate, odpojte ho zo siete.</w:t>
      </w:r>
    </w:p>
    <w:p w:rsidR="00C677F3" w:rsidRPr="00C677F3" w:rsidRDefault="00C677F3" w:rsidP="00C677F3">
      <w:pPr>
        <w:numPr>
          <w:ilvl w:val="0"/>
          <w:numId w:val="1"/>
        </w:numPr>
        <w:spacing w:before="100" w:beforeAutospacing="1" w:after="100" w:afterAutospacing="1"/>
        <w:ind w:left="240" w:right="240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C677F3">
        <w:rPr>
          <w:rFonts w:ascii="Times New Roman" w:eastAsia="Times New Roman" w:hAnsi="Times New Roman" w:cs="Times New Roman"/>
          <w:sz w:val="28"/>
          <w:szCs w:val="28"/>
          <w:lang w:eastAsia="sk-SK"/>
        </w:rPr>
        <w:t>Nenechávajte v sieti nabíjačku na mobil či fotoaparát, pokiaľ sa nenabíjajú. Nabíjačky ponechané v zásuvke spotrebujú až 10 krát viac energie, ako je treba pri nabíjaní.</w:t>
      </w:r>
    </w:p>
    <w:p w:rsidR="00C677F3" w:rsidRPr="00C677F3" w:rsidRDefault="00C677F3" w:rsidP="00C677F3">
      <w:pPr>
        <w:numPr>
          <w:ilvl w:val="0"/>
          <w:numId w:val="1"/>
        </w:numPr>
        <w:spacing w:before="100" w:beforeAutospacing="1" w:after="100" w:afterAutospacing="1"/>
        <w:ind w:left="240" w:right="240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C677F3">
        <w:rPr>
          <w:rFonts w:ascii="Times New Roman" w:eastAsia="Times New Roman" w:hAnsi="Times New Roman" w:cs="Times New Roman"/>
          <w:sz w:val="28"/>
          <w:szCs w:val="28"/>
          <w:lang w:eastAsia="sk-SK"/>
        </w:rPr>
        <w:t>Počítače počas dlhších prestávok radšej vypínajte namiesto používania úsporných režimov, pretože tie stále spotrebujú až 70% energie.</w:t>
      </w:r>
    </w:p>
    <w:p w:rsidR="00C677F3" w:rsidRPr="00C677F3" w:rsidRDefault="00C677F3" w:rsidP="00C677F3">
      <w:pPr>
        <w:numPr>
          <w:ilvl w:val="0"/>
          <w:numId w:val="1"/>
        </w:numPr>
        <w:spacing w:before="100" w:beforeAutospacing="1" w:after="100" w:afterAutospacing="1"/>
        <w:ind w:left="240" w:right="240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C677F3">
        <w:rPr>
          <w:rFonts w:ascii="Times New Roman" w:eastAsia="Times New Roman" w:hAnsi="Times New Roman" w:cs="Times New Roman"/>
          <w:sz w:val="28"/>
          <w:szCs w:val="28"/>
          <w:lang w:eastAsia="sk-SK"/>
        </w:rPr>
        <w:t>Uprednostňujte elektrospotrebiče s priamym sieťovým pripojením namiesto používania batérií.</w:t>
      </w:r>
    </w:p>
    <w:p w:rsidR="00D16D83" w:rsidRDefault="00C677F3" w:rsidP="00D16D83">
      <w:pPr>
        <w:numPr>
          <w:ilvl w:val="0"/>
          <w:numId w:val="1"/>
        </w:numPr>
        <w:spacing w:before="100" w:beforeAutospacing="1" w:after="100" w:afterAutospacing="1"/>
        <w:ind w:left="240" w:right="240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C677F3">
        <w:rPr>
          <w:rFonts w:ascii="Times New Roman" w:eastAsia="Times New Roman" w:hAnsi="Times New Roman" w:cs="Times New Roman"/>
          <w:sz w:val="28"/>
          <w:szCs w:val="28"/>
          <w:lang w:eastAsia="sk-SK"/>
        </w:rPr>
        <w:t>Pri kúpe nových elektrospotrebičov si pozorne všímajte štítok s informáciami, do ktorej kvalitatívnej skupiny je spotrebič zaradený. Výrobky najlepšej kvality s najnižšou spotrebou energie sú označené písmenom A.</w:t>
      </w:r>
    </w:p>
    <w:p w:rsidR="00C677F3" w:rsidRPr="00D16D83" w:rsidRDefault="00C677F3" w:rsidP="00D16D83">
      <w:pPr>
        <w:numPr>
          <w:ilvl w:val="0"/>
          <w:numId w:val="1"/>
        </w:numPr>
        <w:spacing w:before="100" w:beforeAutospacing="1" w:after="100" w:afterAutospacing="1"/>
        <w:ind w:left="240" w:right="240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C677F3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 xml:space="preserve">Viac tu: </w:t>
      </w:r>
      <w:hyperlink r:id="rId7" w:history="1">
        <w:r w:rsidRPr="00D16D8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sk-SK"/>
          </w:rPr>
          <w:t>http://zmena-zacina-u-teba.webnode.sk/news/tipy-ako-setrit-energiu/</w:t>
        </w:r>
      </w:hyperlink>
    </w:p>
    <w:p w:rsidR="00D16D83" w:rsidRDefault="00D16D83" w:rsidP="005969F7">
      <w:pPr>
        <w:spacing w:after="120"/>
        <w:jc w:val="center"/>
        <w:rPr>
          <w:rFonts w:ascii="Segoe Script" w:hAnsi="Segoe Script" w:cs="Times New Roman"/>
          <w:b/>
          <w:sz w:val="28"/>
          <w:szCs w:val="28"/>
        </w:rPr>
      </w:pPr>
    </w:p>
    <w:p w:rsidR="005969F7" w:rsidRDefault="005969F7" w:rsidP="005969F7">
      <w:pPr>
        <w:spacing w:after="12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sk-SK"/>
        </w:rPr>
      </w:pPr>
      <w:r w:rsidRPr="005969F7">
        <w:rPr>
          <w:rFonts w:ascii="Segoe Script" w:hAnsi="Segoe Script" w:cs="Times New Roman"/>
          <w:b/>
          <w:sz w:val="28"/>
          <w:szCs w:val="28"/>
        </w:rPr>
        <w:t>TIPY AKO ŠETRIŤ ENERGIOU</w:t>
      </w:r>
      <w:r w:rsidRPr="005969F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sk-SK"/>
        </w:rPr>
        <w:t xml:space="preserve"> </w:t>
      </w:r>
      <w:r w:rsidRPr="005969F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sk-SK"/>
        </w:rPr>
        <w:sym w:font="Wingdings" w:char="F04A"/>
      </w:r>
    </w:p>
    <w:p w:rsidR="00C677F3" w:rsidRPr="00C677F3" w:rsidRDefault="00C677F3" w:rsidP="00C52AEB">
      <w:pPr>
        <w:spacing w:after="120"/>
        <w:jc w:val="center"/>
        <w:rPr>
          <w:rFonts w:ascii="Times New Roman" w:eastAsia="Times New Roman" w:hAnsi="Times New Roman" w:cs="Times New Roman"/>
          <w:b/>
          <w:bCs/>
          <w:color w:val="99CC00"/>
          <w:sz w:val="28"/>
          <w:szCs w:val="28"/>
          <w:u w:val="single"/>
          <w:lang w:eastAsia="sk-SK"/>
        </w:rPr>
      </w:pPr>
    </w:p>
    <w:p w:rsidR="00C677F3" w:rsidRPr="00C677F3" w:rsidRDefault="00C677F3" w:rsidP="00C677F3">
      <w:pPr>
        <w:spacing w:after="1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sk-SK"/>
        </w:rPr>
      </w:pPr>
      <w:r w:rsidRPr="00C677F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sk-SK"/>
        </w:rPr>
        <w:t>Kúrenie</w:t>
      </w:r>
    </w:p>
    <w:p w:rsidR="00C677F3" w:rsidRPr="00C677F3" w:rsidRDefault="00C677F3" w:rsidP="00C677F3">
      <w:pPr>
        <w:numPr>
          <w:ilvl w:val="0"/>
          <w:numId w:val="2"/>
        </w:numPr>
        <w:spacing w:before="100" w:beforeAutospacing="1" w:after="100" w:afterAutospacing="1"/>
        <w:ind w:left="240" w:right="240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C677F3">
        <w:rPr>
          <w:rFonts w:ascii="Times New Roman" w:eastAsia="Times New Roman" w:hAnsi="Times New Roman" w:cs="Times New Roman"/>
          <w:sz w:val="28"/>
          <w:szCs w:val="28"/>
          <w:lang w:eastAsia="sk-SK"/>
        </w:rPr>
        <w:t>Neprekurujte, dodržiavajte doporučené teploty v izbách, každý stupeň naviac znamená zvýšenie spotreby energie o 6%. Obývacia izba 20 - 22 stupňov Celzia, spálňa 18 stupňov.</w:t>
      </w:r>
    </w:p>
    <w:p w:rsidR="00C677F3" w:rsidRPr="00C677F3" w:rsidRDefault="00C677F3" w:rsidP="00C677F3">
      <w:pPr>
        <w:numPr>
          <w:ilvl w:val="0"/>
          <w:numId w:val="2"/>
        </w:numPr>
        <w:spacing w:before="100" w:beforeAutospacing="1" w:after="100" w:afterAutospacing="1"/>
        <w:ind w:left="240" w:right="240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C677F3">
        <w:rPr>
          <w:rFonts w:ascii="Times New Roman" w:eastAsia="Times New Roman" w:hAnsi="Times New Roman" w:cs="Times New Roman"/>
          <w:sz w:val="28"/>
          <w:szCs w:val="28"/>
          <w:lang w:eastAsia="sk-SK"/>
        </w:rPr>
        <w:t>Používajte termoregulačné ventily na radiátoroch, sú jednoduchou možnosťou úspory asi 10 - 15% energie.</w:t>
      </w:r>
    </w:p>
    <w:p w:rsidR="00C677F3" w:rsidRPr="00C677F3" w:rsidRDefault="00C677F3" w:rsidP="00C677F3">
      <w:pPr>
        <w:numPr>
          <w:ilvl w:val="0"/>
          <w:numId w:val="2"/>
        </w:numPr>
        <w:spacing w:before="100" w:beforeAutospacing="1" w:after="100" w:afterAutospacing="1"/>
        <w:ind w:left="240" w:right="240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C677F3">
        <w:rPr>
          <w:rFonts w:ascii="Times New Roman" w:eastAsia="Times New Roman" w:hAnsi="Times New Roman" w:cs="Times New Roman"/>
          <w:sz w:val="28"/>
          <w:szCs w:val="28"/>
          <w:lang w:eastAsia="sk-SK"/>
        </w:rPr>
        <w:t>Vetrajte krátko a intenzívne, po dobu vetrania uzavrite ventil radiátora.</w:t>
      </w:r>
    </w:p>
    <w:p w:rsidR="00C677F3" w:rsidRPr="00C677F3" w:rsidRDefault="00C677F3" w:rsidP="00C677F3">
      <w:pPr>
        <w:numPr>
          <w:ilvl w:val="0"/>
          <w:numId w:val="2"/>
        </w:numPr>
        <w:spacing w:before="100" w:beforeAutospacing="1" w:after="100" w:afterAutospacing="1"/>
        <w:ind w:left="240" w:right="240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C677F3">
        <w:rPr>
          <w:rFonts w:ascii="Times New Roman" w:eastAsia="Times New Roman" w:hAnsi="Times New Roman" w:cs="Times New Roman"/>
          <w:sz w:val="28"/>
          <w:szCs w:val="28"/>
          <w:lang w:eastAsia="sk-SK"/>
        </w:rPr>
        <w:t>Nezakrývajte radiátory záclonami (ušetríte 40% energie), závesmi, či drevenými krytmi. Naopak, pri okne úplne bez záclony je potreba energie až o 40% vyššia. Najvhodnejšia je záclona siahajúca po parapetnú dosku, ktorá usmerňuje prúdenie tepla do miestnosti, úspora energie je až 25%.</w:t>
      </w:r>
    </w:p>
    <w:p w:rsidR="00C677F3" w:rsidRPr="00C677F3" w:rsidRDefault="00C677F3" w:rsidP="00C677F3">
      <w:pPr>
        <w:numPr>
          <w:ilvl w:val="0"/>
          <w:numId w:val="2"/>
        </w:numPr>
        <w:spacing w:before="100" w:beforeAutospacing="1" w:after="100" w:afterAutospacing="1"/>
        <w:ind w:left="240" w:right="240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C677F3">
        <w:rPr>
          <w:rFonts w:ascii="Times New Roman" w:eastAsia="Times New Roman" w:hAnsi="Times New Roman" w:cs="Times New Roman"/>
          <w:sz w:val="28"/>
          <w:szCs w:val="28"/>
          <w:lang w:eastAsia="sk-SK"/>
        </w:rPr>
        <w:t>Utesnite okná, netesnosti v oknách a dverách znížia teplotu o 2 stupne a zvyšujú vykurovacie náklady o 6 - 10%.</w:t>
      </w:r>
    </w:p>
    <w:p w:rsidR="00C677F3" w:rsidRPr="00C677F3" w:rsidRDefault="00C677F3" w:rsidP="00C677F3">
      <w:pPr>
        <w:numPr>
          <w:ilvl w:val="0"/>
          <w:numId w:val="2"/>
        </w:numPr>
        <w:spacing w:before="100" w:beforeAutospacing="1" w:after="100" w:afterAutospacing="1"/>
        <w:ind w:left="240" w:right="240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C677F3">
        <w:rPr>
          <w:rFonts w:ascii="Times New Roman" w:eastAsia="Times New Roman" w:hAnsi="Times New Roman" w:cs="Times New Roman"/>
          <w:sz w:val="28"/>
          <w:szCs w:val="28"/>
          <w:lang w:eastAsia="sk-SK"/>
        </w:rPr>
        <w:t>Investujte do zateplenia stavby alebo Vášho bytu. Zaizolujte teplovodné potrubia v nevykurovaných priestoroch.</w:t>
      </w:r>
    </w:p>
    <w:p w:rsidR="00C677F3" w:rsidRPr="00C677F3" w:rsidRDefault="00C677F3" w:rsidP="00C677F3">
      <w:pPr>
        <w:numPr>
          <w:ilvl w:val="0"/>
          <w:numId w:val="2"/>
        </w:numPr>
        <w:spacing w:before="100" w:beforeAutospacing="1" w:after="100" w:afterAutospacing="1"/>
        <w:ind w:left="240" w:right="240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C677F3">
        <w:rPr>
          <w:rFonts w:ascii="Times New Roman" w:eastAsia="Times New Roman" w:hAnsi="Times New Roman" w:cs="Times New Roman"/>
          <w:sz w:val="28"/>
          <w:szCs w:val="28"/>
          <w:lang w:eastAsia="sk-SK"/>
        </w:rPr>
        <w:t>Staré okná vymeňte za nové, s kvalitným zasklením. Únik tepla cez okno pri trojitom skle predstavuje len 8%, zatiaľ čo pri jednoduchom okne až 30%.</w:t>
      </w:r>
    </w:p>
    <w:p w:rsidR="00C677F3" w:rsidRPr="00C677F3" w:rsidRDefault="00C677F3" w:rsidP="00C677F3">
      <w:pPr>
        <w:numPr>
          <w:ilvl w:val="0"/>
          <w:numId w:val="2"/>
        </w:numPr>
        <w:spacing w:before="100" w:beforeAutospacing="1" w:after="100" w:afterAutospacing="1"/>
        <w:ind w:left="240" w:right="240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C677F3">
        <w:rPr>
          <w:rFonts w:ascii="Times New Roman" w:eastAsia="Times New Roman" w:hAnsi="Times New Roman" w:cs="Times New Roman"/>
          <w:sz w:val="28"/>
          <w:szCs w:val="28"/>
          <w:lang w:eastAsia="sk-SK"/>
        </w:rPr>
        <w:t>Tepelné straty znížite aj inštalovaním vonkajších okeníc alebo roliet.</w:t>
      </w:r>
    </w:p>
    <w:p w:rsidR="00C677F3" w:rsidRPr="00C677F3" w:rsidRDefault="00C677F3" w:rsidP="00C677F3">
      <w:pPr>
        <w:numPr>
          <w:ilvl w:val="0"/>
          <w:numId w:val="2"/>
        </w:numPr>
        <w:spacing w:before="100" w:beforeAutospacing="1" w:after="100" w:afterAutospacing="1"/>
        <w:ind w:left="240" w:right="240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C677F3">
        <w:rPr>
          <w:rFonts w:ascii="Times New Roman" w:eastAsia="Times New Roman" w:hAnsi="Times New Roman" w:cs="Times New Roman"/>
          <w:sz w:val="28"/>
          <w:szCs w:val="28"/>
          <w:lang w:eastAsia="sk-SK"/>
        </w:rPr>
        <w:t>Teplotu v miestnosti regulujte prívodom tepla, Nie otváraním okien.</w:t>
      </w:r>
    </w:p>
    <w:p w:rsidR="00C677F3" w:rsidRPr="00C677F3" w:rsidRDefault="00C677F3" w:rsidP="00C677F3">
      <w:pPr>
        <w:numPr>
          <w:ilvl w:val="0"/>
          <w:numId w:val="2"/>
        </w:numPr>
        <w:spacing w:before="100" w:beforeAutospacing="1" w:after="100" w:afterAutospacing="1"/>
        <w:ind w:left="240" w:right="240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C677F3">
        <w:rPr>
          <w:rFonts w:ascii="Times New Roman" w:eastAsia="Times New Roman" w:hAnsi="Times New Roman" w:cs="Times New Roman"/>
          <w:sz w:val="28"/>
          <w:szCs w:val="28"/>
          <w:lang w:eastAsia="sk-SK"/>
        </w:rPr>
        <w:t>Za radiátor nalepte reflexnú fóliu, ktorá do miestnosti vracia 90% tepla, ktoré by sa inak stratilo v stene.</w:t>
      </w:r>
    </w:p>
    <w:p w:rsidR="00C677F3" w:rsidRPr="00C677F3" w:rsidRDefault="00C677F3" w:rsidP="00C677F3">
      <w:pPr>
        <w:numPr>
          <w:ilvl w:val="0"/>
          <w:numId w:val="2"/>
        </w:numPr>
        <w:spacing w:before="100" w:beforeAutospacing="1" w:after="100" w:afterAutospacing="1"/>
        <w:ind w:left="240" w:right="240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C677F3">
        <w:rPr>
          <w:rFonts w:ascii="Times New Roman" w:eastAsia="Times New Roman" w:hAnsi="Times New Roman" w:cs="Times New Roman"/>
          <w:sz w:val="28"/>
          <w:szCs w:val="28"/>
          <w:lang w:eastAsia="sk-SK"/>
        </w:rPr>
        <w:t>Na ohrev vody pre kúpeľ vo vani spotrebujete až o 10kWh energie viac, nahraďte preto kúpeľ sprchou a ušetrite nielen vodu, ale aj 2/3 energie.</w:t>
      </w:r>
    </w:p>
    <w:p w:rsidR="00C677F3" w:rsidRPr="00C677F3" w:rsidRDefault="00C677F3" w:rsidP="00C677F3">
      <w:pPr>
        <w:numPr>
          <w:ilvl w:val="0"/>
          <w:numId w:val="2"/>
        </w:numPr>
        <w:spacing w:before="100" w:beforeAutospacing="1" w:after="100" w:afterAutospacing="1"/>
        <w:ind w:left="240" w:right="240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C677F3">
        <w:rPr>
          <w:rFonts w:ascii="Times New Roman" w:eastAsia="Times New Roman" w:hAnsi="Times New Roman" w:cs="Times New Roman"/>
          <w:sz w:val="28"/>
          <w:szCs w:val="28"/>
          <w:lang w:eastAsia="sk-SK"/>
        </w:rPr>
        <w:t>Udržiavajte vhodnú vlhkosť vzduchu na úrovni 50 - 65%. Pri takejto vlhkosti vzduchu pri teplote 21 stupňov dosiahnete rovnakú tepelnú pohodu ako pri teplote 24 stupňov a vlhkosti len 30%. Ušetríte až 12% tepla.</w:t>
      </w:r>
    </w:p>
    <w:p w:rsidR="00C677F3" w:rsidRPr="00C677F3" w:rsidRDefault="00C677F3" w:rsidP="00C677F3">
      <w:pPr>
        <w:numPr>
          <w:ilvl w:val="0"/>
          <w:numId w:val="2"/>
        </w:numPr>
        <w:spacing w:before="100" w:beforeAutospacing="1" w:after="100" w:afterAutospacing="1"/>
        <w:ind w:left="240" w:right="240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C677F3">
        <w:rPr>
          <w:rFonts w:ascii="Times New Roman" w:eastAsia="Times New Roman" w:hAnsi="Times New Roman" w:cs="Times New Roman"/>
          <w:sz w:val="28"/>
          <w:szCs w:val="28"/>
          <w:lang w:eastAsia="sk-SK"/>
        </w:rPr>
        <w:t>Pokiaľ používate klimatizáciu, nenastavujte príliš nízku teplotu. Rovnaký efekt priaznivej tepelnej pohody môžete dosiahnuť cirkuláciou vzduchu - ventilátorom, ktorý spotrebuje približne 16x menej energie ako klimatizácia.</w:t>
      </w:r>
    </w:p>
    <w:p w:rsidR="00C677F3" w:rsidRPr="00C677F3" w:rsidRDefault="00C677F3" w:rsidP="00C677F3">
      <w:pPr>
        <w:spacing w:after="120"/>
        <w:rPr>
          <w:rFonts w:ascii="Times New Roman" w:eastAsia="Times New Roman" w:hAnsi="Times New Roman" w:cs="Times New Roman"/>
          <w:b/>
          <w:bCs/>
          <w:color w:val="99CC00"/>
          <w:sz w:val="28"/>
          <w:szCs w:val="28"/>
          <w:u w:val="single"/>
          <w:lang w:eastAsia="sk-SK"/>
        </w:rPr>
      </w:pPr>
    </w:p>
    <w:p w:rsidR="00C677F3" w:rsidRPr="00C677F3" w:rsidRDefault="00C677F3" w:rsidP="00C677F3">
      <w:pPr>
        <w:spacing w:after="120"/>
        <w:rPr>
          <w:rFonts w:ascii="Times New Roman" w:eastAsia="Times New Roman" w:hAnsi="Times New Roman" w:cs="Times New Roman"/>
          <w:b/>
          <w:bCs/>
          <w:color w:val="99CC00"/>
          <w:sz w:val="28"/>
          <w:szCs w:val="28"/>
          <w:u w:val="single"/>
          <w:lang w:eastAsia="sk-SK"/>
        </w:rPr>
      </w:pPr>
      <w:r w:rsidRPr="00C677F3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 xml:space="preserve">Viac tu: </w:t>
      </w:r>
      <w:hyperlink r:id="rId8" w:history="1">
        <w:r w:rsidRPr="00C677F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sk-SK"/>
          </w:rPr>
          <w:t>http://zmena-zacina-u-teba.webnode.sk/news/tipy-ako-setrit-energiu/</w:t>
        </w:r>
      </w:hyperlink>
    </w:p>
    <w:p w:rsidR="00D16D83" w:rsidRDefault="00D16D83" w:rsidP="00EA1522">
      <w:pPr>
        <w:spacing w:after="120"/>
        <w:rPr>
          <w:rFonts w:ascii="Segoe Script" w:hAnsi="Segoe Script" w:cs="Times New Roman"/>
          <w:b/>
          <w:sz w:val="28"/>
          <w:szCs w:val="28"/>
        </w:rPr>
      </w:pPr>
    </w:p>
    <w:p w:rsidR="00C677F3" w:rsidRDefault="00C677F3" w:rsidP="005969F7">
      <w:pPr>
        <w:spacing w:after="12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sk-SK"/>
        </w:rPr>
      </w:pPr>
      <w:r w:rsidRPr="005969F7">
        <w:rPr>
          <w:rFonts w:ascii="Segoe Script" w:hAnsi="Segoe Script" w:cs="Times New Roman"/>
          <w:b/>
          <w:sz w:val="28"/>
          <w:szCs w:val="28"/>
        </w:rPr>
        <w:t>TIPY AKO ŠETRIŤ ENERGIOU</w:t>
      </w:r>
      <w:r w:rsidR="005969F7" w:rsidRPr="005969F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sk-SK"/>
        </w:rPr>
        <w:t xml:space="preserve"> </w:t>
      </w:r>
      <w:r w:rsidR="005969F7" w:rsidRPr="005969F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sk-SK"/>
        </w:rPr>
        <w:sym w:font="Wingdings" w:char="F04A"/>
      </w:r>
    </w:p>
    <w:p w:rsidR="005969F7" w:rsidRPr="005969F7" w:rsidRDefault="005969F7" w:rsidP="005969F7">
      <w:pPr>
        <w:spacing w:after="12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sk-SK"/>
        </w:rPr>
      </w:pPr>
    </w:p>
    <w:p w:rsidR="00C677F3" w:rsidRPr="00C677F3" w:rsidRDefault="00C677F3" w:rsidP="005969F7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sk-SK"/>
        </w:rPr>
      </w:pPr>
      <w:r w:rsidRPr="00C677F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sk-SK"/>
        </w:rPr>
        <w:t>Osvetlenie</w:t>
      </w:r>
    </w:p>
    <w:p w:rsidR="00C677F3" w:rsidRPr="00C677F3" w:rsidRDefault="00C677F3" w:rsidP="005969F7">
      <w:pPr>
        <w:numPr>
          <w:ilvl w:val="0"/>
          <w:numId w:val="3"/>
        </w:numPr>
        <w:spacing w:after="0"/>
        <w:ind w:left="240" w:right="240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C677F3">
        <w:rPr>
          <w:rFonts w:ascii="Times New Roman" w:eastAsia="Times New Roman" w:hAnsi="Times New Roman" w:cs="Times New Roman"/>
          <w:sz w:val="28"/>
          <w:szCs w:val="28"/>
          <w:lang w:eastAsia="sk-SK"/>
        </w:rPr>
        <w:t>Používajte úsporné žiarovky tam, kde sa svieti dlhodobo. Nová generácia týchto žiaroviek má životnosť až 15 000 hod., čo je 15 násobok životnosti obyčajnej žiarovky. Spotreba úsporných žiaroviek je až o 80% menšia, preto sa ich vysoká cena rýchlo vráti.</w:t>
      </w:r>
    </w:p>
    <w:p w:rsidR="00C677F3" w:rsidRPr="00C677F3" w:rsidRDefault="00C677F3" w:rsidP="00C677F3">
      <w:pPr>
        <w:numPr>
          <w:ilvl w:val="0"/>
          <w:numId w:val="3"/>
        </w:numPr>
        <w:spacing w:before="100" w:beforeAutospacing="1" w:after="100" w:afterAutospacing="1"/>
        <w:ind w:left="240" w:right="240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C677F3">
        <w:rPr>
          <w:rFonts w:ascii="Times New Roman" w:eastAsia="Times New Roman" w:hAnsi="Times New Roman" w:cs="Times New Roman"/>
          <w:sz w:val="28"/>
          <w:szCs w:val="28"/>
          <w:lang w:eastAsia="sk-SK"/>
        </w:rPr>
        <w:t>Pre priestory, kde sa svieti len krátkodobo, sú vhodnejšie obyčajné žiarovky.</w:t>
      </w:r>
    </w:p>
    <w:p w:rsidR="00C677F3" w:rsidRDefault="00C677F3" w:rsidP="00C677F3">
      <w:pPr>
        <w:numPr>
          <w:ilvl w:val="0"/>
          <w:numId w:val="3"/>
        </w:numPr>
        <w:spacing w:before="100" w:beforeAutospacing="1" w:after="100" w:afterAutospacing="1"/>
        <w:ind w:left="240" w:right="240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C677F3">
        <w:rPr>
          <w:rFonts w:ascii="Times New Roman" w:eastAsia="Times New Roman" w:hAnsi="Times New Roman" w:cs="Times New Roman"/>
          <w:sz w:val="28"/>
          <w:szCs w:val="28"/>
          <w:lang w:eastAsia="sk-SK"/>
        </w:rPr>
        <w:t>Osvetľujte len tie, priestory, kde je svetl</w:t>
      </w: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>o potrebné.</w:t>
      </w:r>
    </w:p>
    <w:p w:rsidR="00C677F3" w:rsidRPr="00C677F3" w:rsidRDefault="00C677F3" w:rsidP="00C677F3">
      <w:pPr>
        <w:numPr>
          <w:ilvl w:val="0"/>
          <w:numId w:val="3"/>
        </w:numPr>
        <w:spacing w:before="100" w:beforeAutospacing="1" w:after="100" w:afterAutospacing="1"/>
        <w:ind w:left="240" w:right="240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C677F3">
        <w:rPr>
          <w:rFonts w:ascii="Times New Roman" w:eastAsia="Times New Roman" w:hAnsi="Times New Roman" w:cs="Times New Roman"/>
          <w:sz w:val="28"/>
          <w:szCs w:val="28"/>
          <w:lang w:eastAsia="sk-SK"/>
        </w:rPr>
        <w:t>Farbu stien a stropu je vhodné zvoliť aj podľa stupňa odrazu svetla. Biela farba odráža až 80%, tmavozelené 15% a čierna len 9% svetla.</w:t>
      </w:r>
    </w:p>
    <w:p w:rsidR="00C677F3" w:rsidRPr="00C677F3" w:rsidRDefault="00C677F3" w:rsidP="00C677F3">
      <w:pPr>
        <w:numPr>
          <w:ilvl w:val="0"/>
          <w:numId w:val="3"/>
        </w:numPr>
        <w:spacing w:before="100" w:beforeAutospacing="1" w:after="100" w:afterAutospacing="1"/>
        <w:ind w:left="240" w:right="240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C677F3">
        <w:rPr>
          <w:rFonts w:ascii="Times New Roman" w:eastAsia="Times New Roman" w:hAnsi="Times New Roman" w:cs="Times New Roman"/>
          <w:sz w:val="28"/>
          <w:szCs w:val="28"/>
          <w:lang w:eastAsia="sk-SK"/>
        </w:rPr>
        <w:t>Nevypínajte svetlo pri každom odchode z miestnosti (pre žiarovky platí pravidlo: ak opúšťame miestnosť na dlhšie ako 10minút, treba svetlo vypnúť).</w:t>
      </w:r>
    </w:p>
    <w:p w:rsidR="00C677F3" w:rsidRPr="00C677F3" w:rsidRDefault="00C677F3" w:rsidP="00C677F3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sk-SK"/>
        </w:rPr>
      </w:pPr>
      <w:r w:rsidRPr="00C677F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sk-SK"/>
        </w:rPr>
        <w:t>Varenie</w:t>
      </w:r>
    </w:p>
    <w:p w:rsidR="00C677F3" w:rsidRPr="00C677F3" w:rsidRDefault="00C677F3" w:rsidP="00C677F3">
      <w:pPr>
        <w:numPr>
          <w:ilvl w:val="0"/>
          <w:numId w:val="4"/>
        </w:numPr>
        <w:spacing w:after="0"/>
        <w:ind w:left="240" w:right="240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C677F3">
        <w:rPr>
          <w:rFonts w:ascii="Times New Roman" w:eastAsia="Times New Roman" w:hAnsi="Times New Roman" w:cs="Times New Roman"/>
          <w:sz w:val="28"/>
          <w:szCs w:val="28"/>
          <w:lang w:eastAsia="sk-SK"/>
        </w:rPr>
        <w:t>Pri varení používajte pokrievky (úspora 150 - 300%), tlakové hrnce ušetria až 50% energie.</w:t>
      </w:r>
    </w:p>
    <w:p w:rsidR="00C677F3" w:rsidRPr="00C677F3" w:rsidRDefault="00C677F3" w:rsidP="00C677F3">
      <w:pPr>
        <w:numPr>
          <w:ilvl w:val="0"/>
          <w:numId w:val="4"/>
        </w:numPr>
        <w:spacing w:before="100" w:beforeAutospacing="1" w:after="100" w:afterAutospacing="1"/>
        <w:ind w:left="240" w:right="240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C677F3">
        <w:rPr>
          <w:rFonts w:ascii="Times New Roman" w:eastAsia="Times New Roman" w:hAnsi="Times New Roman" w:cs="Times New Roman"/>
          <w:sz w:val="28"/>
          <w:szCs w:val="28"/>
          <w:lang w:eastAsia="sk-SK"/>
        </w:rPr>
        <w:t>Používajte riad s rovnakým priemerom dna ako je priemer platničky, ak je hrniec menší a rozdiel je napr. 3 cm, strata energie je až 30%.</w:t>
      </w:r>
    </w:p>
    <w:p w:rsidR="00C677F3" w:rsidRPr="00C677F3" w:rsidRDefault="00C677F3" w:rsidP="00C677F3">
      <w:pPr>
        <w:numPr>
          <w:ilvl w:val="0"/>
          <w:numId w:val="4"/>
        </w:numPr>
        <w:spacing w:before="100" w:beforeAutospacing="1" w:after="100" w:afterAutospacing="1"/>
        <w:ind w:left="240" w:right="240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C677F3">
        <w:rPr>
          <w:rFonts w:ascii="Times New Roman" w:eastAsia="Times New Roman" w:hAnsi="Times New Roman" w:cs="Times New Roman"/>
          <w:sz w:val="28"/>
          <w:szCs w:val="28"/>
          <w:lang w:eastAsia="sk-SK"/>
        </w:rPr>
        <w:t>Neotvárajte často dvierka rúry pri pečení. Pri každom otvorení uniká až 20% tepla.</w:t>
      </w:r>
    </w:p>
    <w:p w:rsidR="00C677F3" w:rsidRPr="00C677F3" w:rsidRDefault="00C677F3" w:rsidP="00C677F3">
      <w:pPr>
        <w:numPr>
          <w:ilvl w:val="0"/>
          <w:numId w:val="4"/>
        </w:numPr>
        <w:spacing w:before="100" w:beforeAutospacing="1" w:after="100" w:afterAutospacing="1"/>
        <w:ind w:left="240" w:right="240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C677F3">
        <w:rPr>
          <w:rFonts w:ascii="Times New Roman" w:eastAsia="Times New Roman" w:hAnsi="Times New Roman" w:cs="Times New Roman"/>
          <w:sz w:val="28"/>
          <w:szCs w:val="28"/>
          <w:lang w:eastAsia="sk-SK"/>
        </w:rPr>
        <w:t>Používajte hrnce z materiálov, ktoré dobre vedú teplo a majú rovné dno (klenuté dno je nevhodné, zvyšuje spotrebu až o 40%).</w:t>
      </w:r>
    </w:p>
    <w:p w:rsidR="00C677F3" w:rsidRPr="00C677F3" w:rsidRDefault="00C677F3" w:rsidP="00C677F3">
      <w:pPr>
        <w:numPr>
          <w:ilvl w:val="0"/>
          <w:numId w:val="4"/>
        </w:numPr>
        <w:spacing w:before="100" w:beforeAutospacing="1" w:after="100" w:afterAutospacing="1"/>
        <w:ind w:left="240" w:right="240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C677F3">
        <w:rPr>
          <w:rFonts w:ascii="Times New Roman" w:eastAsia="Times New Roman" w:hAnsi="Times New Roman" w:cs="Times New Roman"/>
          <w:sz w:val="28"/>
          <w:szCs w:val="28"/>
          <w:lang w:eastAsia="sk-SK"/>
        </w:rPr>
        <w:t>Vypnite platňu 5 - 10 minút pred koncom varenia, tým využijete na dovarenie zvyškovú teplotu platne a ušetríte 30 - 50% energie.</w:t>
      </w:r>
    </w:p>
    <w:p w:rsidR="00C677F3" w:rsidRPr="00C677F3" w:rsidRDefault="00C677F3" w:rsidP="00C677F3">
      <w:pPr>
        <w:numPr>
          <w:ilvl w:val="0"/>
          <w:numId w:val="4"/>
        </w:numPr>
        <w:spacing w:before="100" w:beforeAutospacing="1" w:after="100" w:afterAutospacing="1"/>
        <w:ind w:left="240" w:right="240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C677F3">
        <w:rPr>
          <w:rFonts w:ascii="Times New Roman" w:eastAsia="Times New Roman" w:hAnsi="Times New Roman" w:cs="Times New Roman"/>
          <w:sz w:val="28"/>
          <w:szCs w:val="28"/>
          <w:lang w:eastAsia="sk-SK"/>
        </w:rPr>
        <w:t>Vyhnite sa častému a dlhšiemu používaniu mikrovlniek. Už pri dvoch porciách spotrebujú viac energie ako sporák.</w:t>
      </w:r>
    </w:p>
    <w:p w:rsidR="00C677F3" w:rsidRPr="00C677F3" w:rsidRDefault="00C677F3" w:rsidP="00C677F3">
      <w:pPr>
        <w:numPr>
          <w:ilvl w:val="0"/>
          <w:numId w:val="4"/>
        </w:numPr>
        <w:spacing w:before="100" w:beforeAutospacing="1" w:after="100" w:afterAutospacing="1"/>
        <w:ind w:left="240" w:right="240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C677F3">
        <w:rPr>
          <w:rFonts w:ascii="Times New Roman" w:eastAsia="Times New Roman" w:hAnsi="Times New Roman" w:cs="Times New Roman"/>
          <w:sz w:val="28"/>
          <w:szCs w:val="28"/>
          <w:lang w:eastAsia="sk-SK"/>
        </w:rPr>
        <w:t>Sklokeramické platne sporákov majú len 30% spotrebu energie oproti bežným elektrickým sporákom.</w:t>
      </w:r>
    </w:p>
    <w:p w:rsidR="005969F7" w:rsidRPr="005969F7" w:rsidRDefault="00C677F3" w:rsidP="005969F7">
      <w:pPr>
        <w:numPr>
          <w:ilvl w:val="0"/>
          <w:numId w:val="4"/>
        </w:numPr>
        <w:spacing w:before="100" w:beforeAutospacing="1" w:after="100" w:afterAutospacing="1"/>
        <w:ind w:left="240" w:right="240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C677F3">
        <w:rPr>
          <w:rFonts w:ascii="Times New Roman" w:eastAsia="Times New Roman" w:hAnsi="Times New Roman" w:cs="Times New Roman"/>
          <w:sz w:val="28"/>
          <w:szCs w:val="28"/>
          <w:lang w:eastAsia="sk-SK"/>
        </w:rPr>
        <w:t>Uprednostnite plynový sporák pred elektrickým. </w:t>
      </w:r>
    </w:p>
    <w:p w:rsidR="00C677F3" w:rsidRPr="00C677F3" w:rsidRDefault="00C677F3" w:rsidP="005969F7">
      <w:pPr>
        <w:spacing w:before="100" w:beforeAutospacing="1" w:after="100" w:afterAutospacing="1"/>
        <w:ind w:left="-120" w:right="240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C677F3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 xml:space="preserve">Viac tu: </w:t>
      </w:r>
      <w:hyperlink r:id="rId9" w:history="1">
        <w:r w:rsidRPr="005969F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sk-SK"/>
          </w:rPr>
          <w:t>http://zmena-zacina-u-teba.webnode.sk/news/tipy-ako-setrit-energiu/</w:t>
        </w:r>
      </w:hyperlink>
      <w:r w:rsidRPr="00C677F3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br/>
      </w:r>
    </w:p>
    <w:sectPr w:rsidR="00C677F3" w:rsidRPr="00C677F3" w:rsidSect="005969F7">
      <w:headerReference w:type="default" r:id="rId10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5AEC" w:rsidRDefault="00115AEC" w:rsidP="00C52AEB">
      <w:pPr>
        <w:spacing w:after="0" w:line="240" w:lineRule="auto"/>
      </w:pPr>
      <w:r>
        <w:separator/>
      </w:r>
    </w:p>
  </w:endnote>
  <w:endnote w:type="continuationSeparator" w:id="1">
    <w:p w:rsidR="00115AEC" w:rsidRDefault="00115AEC" w:rsidP="00C52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EE"/>
    <w:family w:val="swiss"/>
    <w:pitch w:val="variable"/>
    <w:sig w:usb0="0000028F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5AEC" w:rsidRDefault="00115AEC" w:rsidP="00C52AEB">
      <w:pPr>
        <w:spacing w:after="0" w:line="240" w:lineRule="auto"/>
      </w:pPr>
      <w:r>
        <w:separator/>
      </w:r>
    </w:p>
  </w:footnote>
  <w:footnote w:type="continuationSeparator" w:id="1">
    <w:p w:rsidR="00115AEC" w:rsidRDefault="00115AEC" w:rsidP="00C52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AEB" w:rsidRPr="00C52AEB" w:rsidRDefault="00C52AEB" w:rsidP="00C52AEB">
    <w:pPr>
      <w:pStyle w:val="Hlavika"/>
      <w:jc w:val="center"/>
      <w:rPr>
        <w:b/>
        <w:sz w:val="24"/>
        <w:szCs w:val="24"/>
      </w:rPr>
    </w:pPr>
    <w:r w:rsidRPr="00C52AEB">
      <w:rPr>
        <w:b/>
        <w:sz w:val="24"/>
        <w:szCs w:val="24"/>
      </w:rPr>
      <w:t>ZŠ Apoštola Pavla</w:t>
    </w:r>
    <w:r>
      <w:rPr>
        <w:b/>
        <w:sz w:val="24"/>
        <w:szCs w:val="24"/>
      </w:rPr>
      <w:t>, LM</w:t>
    </w:r>
    <w:r w:rsidRPr="00C52AEB">
      <w:rPr>
        <w:b/>
        <w:sz w:val="24"/>
        <w:szCs w:val="24"/>
      </w:rPr>
      <w:t>- šírime myšlienku šetrenia energie v Liptovskom Mikuláši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401C5"/>
    <w:multiLevelType w:val="multilevel"/>
    <w:tmpl w:val="1520D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5976CEF"/>
    <w:multiLevelType w:val="multilevel"/>
    <w:tmpl w:val="9502FD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">
    <w:nsid w:val="1F6178EC"/>
    <w:multiLevelType w:val="multilevel"/>
    <w:tmpl w:val="8FE27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51E0F4D"/>
    <w:multiLevelType w:val="multilevel"/>
    <w:tmpl w:val="4CA6D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77F3"/>
    <w:rsid w:val="00115AEC"/>
    <w:rsid w:val="005969F7"/>
    <w:rsid w:val="006E2BF9"/>
    <w:rsid w:val="006E395C"/>
    <w:rsid w:val="00C52AEB"/>
    <w:rsid w:val="00C677F3"/>
    <w:rsid w:val="00D16D83"/>
    <w:rsid w:val="00EA1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E2BF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C67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C677F3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67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677F3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semiHidden/>
    <w:unhideWhenUsed/>
    <w:rsid w:val="00C677F3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semiHidden/>
    <w:unhideWhenUsed/>
    <w:rsid w:val="00C52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C52AEB"/>
  </w:style>
  <w:style w:type="paragraph" w:styleId="Pta">
    <w:name w:val="footer"/>
    <w:basedOn w:val="Normlny"/>
    <w:link w:val="PtaChar"/>
    <w:uiPriority w:val="99"/>
    <w:semiHidden/>
    <w:unhideWhenUsed/>
    <w:rsid w:val="00C52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C52A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8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3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6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7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mena-zacina-u-teba.webnode.sk/news/tipy-ako-setrit-energiu/?utm_source=copy&amp;utm_medium=paste&amp;utm_campaign=copypaste&amp;utm_content=http%3A%2F%2Fzmena-zacina-u-teba.webnode.sk%2Fnews%2Ftipy-ako-setrit-energiu%2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mena-zacina-u-teba.webnode.sk/news/tipy-ako-setrit-energiu/?utm_source=copy&amp;utm_medium=paste&amp;utm_campaign=copypaste&amp;utm_content=http%3A%2F%2Fzmena-zacina-u-teba.webnode.sk%2Fnews%2Ftipy-ako-setrit-energiu%2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zmena-zacina-u-teba.webnode.sk/news/tipy-ako-setrit-energiu/?utm_source=copy&amp;utm_medium=paste&amp;utm_campaign=copypaste&amp;utm_content=http%3A%2F%2Fzmena-zacina-u-teba.webnode.sk%2Fnews%2Ftipy-ako-setrit-energiu%2F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934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Brculka</dc:creator>
  <cp:lastModifiedBy>Brculka</cp:lastModifiedBy>
  <cp:revision>5</cp:revision>
  <cp:lastPrinted>2013-04-21T19:33:00Z</cp:lastPrinted>
  <dcterms:created xsi:type="dcterms:W3CDTF">2013-04-21T19:13:00Z</dcterms:created>
  <dcterms:modified xsi:type="dcterms:W3CDTF">2013-04-21T19:34:00Z</dcterms:modified>
</cp:coreProperties>
</file>