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B9" w:rsidRDefault="00670CB9">
      <w:pPr>
        <w:rPr>
          <w:b/>
        </w:rPr>
      </w:pPr>
    </w:p>
    <w:p w:rsidR="001723F6" w:rsidRPr="00614603" w:rsidRDefault="00E22DC8">
      <w:pPr>
        <w:rPr>
          <w:b/>
        </w:rPr>
      </w:pPr>
      <w:r w:rsidRPr="00614603">
        <w:rPr>
          <w:b/>
        </w:rPr>
        <w:t>Koľko cyklistov musí šliapať, aby fungoval počítač?</w:t>
      </w:r>
    </w:p>
    <w:p w:rsidR="00E22DC8" w:rsidRDefault="00E22DC8" w:rsidP="00E22DC8">
      <w:pPr>
        <w:pStyle w:val="Odsekzoznamu"/>
        <w:numPr>
          <w:ilvl w:val="0"/>
          <w:numId w:val="1"/>
        </w:numPr>
      </w:pPr>
      <w:r>
        <w:t xml:space="preserve">1              b) 4                   c)  11 </w:t>
      </w:r>
    </w:p>
    <w:p w:rsidR="00E22DC8" w:rsidRDefault="00E22DC8" w:rsidP="00E22DC8"/>
    <w:p w:rsidR="00E22DC8" w:rsidRPr="00614603" w:rsidRDefault="00E22DC8" w:rsidP="00E22DC8">
      <w:pPr>
        <w:rPr>
          <w:b/>
        </w:rPr>
      </w:pPr>
      <w:r w:rsidRPr="00614603">
        <w:rPr>
          <w:b/>
        </w:rPr>
        <w:t xml:space="preserve">Najúspornejšie spotrebiče majú označenie </w:t>
      </w:r>
    </w:p>
    <w:p w:rsidR="00E22DC8" w:rsidRDefault="00E22DC8" w:rsidP="00E22DC8">
      <w:pPr>
        <w:pStyle w:val="Odsekzoznamu"/>
        <w:numPr>
          <w:ilvl w:val="0"/>
          <w:numId w:val="2"/>
        </w:numPr>
      </w:pPr>
      <w:r w:rsidRPr="00670CB9">
        <w:rPr>
          <w:color w:val="C00000"/>
        </w:rPr>
        <w:t>A+++</w:t>
      </w:r>
      <w:r>
        <w:t xml:space="preserve">       b) B            c) D</w:t>
      </w:r>
    </w:p>
    <w:p w:rsidR="00E22DC8" w:rsidRPr="00614603" w:rsidRDefault="00E22DC8" w:rsidP="00E22DC8">
      <w:pPr>
        <w:rPr>
          <w:b/>
        </w:rPr>
      </w:pPr>
    </w:p>
    <w:p w:rsidR="00E22DC8" w:rsidRPr="00614603" w:rsidRDefault="00E22DC8" w:rsidP="00E22DC8">
      <w:pPr>
        <w:rPr>
          <w:rStyle w:val="Siln"/>
          <w:b w:val="0"/>
        </w:rPr>
      </w:pPr>
      <w:r w:rsidRPr="00614603">
        <w:rPr>
          <w:b/>
        </w:rPr>
        <w:t>Pri varení používame pokrievk</w:t>
      </w:r>
      <w:r w:rsidR="00815461">
        <w:rPr>
          <w:b/>
        </w:rPr>
        <w:t xml:space="preserve">u, čím </w:t>
      </w:r>
      <w:r w:rsidRPr="00614603">
        <w:rPr>
          <w:rStyle w:val="Siln"/>
        </w:rPr>
        <w:t>usporím</w:t>
      </w:r>
      <w:r w:rsidR="00815461">
        <w:rPr>
          <w:rStyle w:val="Siln"/>
        </w:rPr>
        <w:t>e viac ako</w:t>
      </w:r>
    </w:p>
    <w:p w:rsidR="00E22DC8" w:rsidRDefault="00815461" w:rsidP="00D975C4">
      <w:pPr>
        <w:pStyle w:val="Odsekzoznamu"/>
        <w:numPr>
          <w:ilvl w:val="0"/>
          <w:numId w:val="5"/>
        </w:numPr>
      </w:pPr>
      <w:r>
        <w:rPr>
          <w:color w:val="C00000"/>
        </w:rPr>
        <w:t>2</w:t>
      </w:r>
      <w:r w:rsidR="00E22DC8" w:rsidRPr="00815461">
        <w:rPr>
          <w:color w:val="C00000"/>
        </w:rPr>
        <w:t>0 %</w:t>
      </w:r>
      <w:r w:rsidR="00E22DC8" w:rsidRPr="00E22DC8">
        <w:t xml:space="preserve">  </w:t>
      </w:r>
      <w:r>
        <w:t xml:space="preserve">      </w:t>
      </w:r>
      <w:r w:rsidR="00E22DC8" w:rsidRPr="00E22DC8">
        <w:t xml:space="preserve"> b)</w:t>
      </w:r>
      <w:r>
        <w:t xml:space="preserve"> 5%</w:t>
      </w:r>
      <w:r w:rsidR="00E22DC8">
        <w:t xml:space="preserve">  </w:t>
      </w:r>
      <w:r>
        <w:t xml:space="preserve">      c)  </w:t>
      </w:r>
      <w:r w:rsidR="00E22DC8">
        <w:t>90%</w:t>
      </w:r>
    </w:p>
    <w:p w:rsidR="00D975C4" w:rsidRPr="00614603" w:rsidRDefault="00D975C4" w:rsidP="00D975C4">
      <w:pPr>
        <w:rPr>
          <w:b/>
        </w:rPr>
      </w:pPr>
    </w:p>
    <w:p w:rsidR="00D975C4" w:rsidRPr="00614603" w:rsidRDefault="00D975C4" w:rsidP="00D975C4">
      <w:pPr>
        <w:rPr>
          <w:b/>
        </w:rPr>
      </w:pPr>
      <w:r w:rsidRPr="00614603">
        <w:rPr>
          <w:b/>
        </w:rPr>
        <w:t>Medzi obnoviteľné zdroje energie NEPATRÍ</w:t>
      </w:r>
    </w:p>
    <w:p w:rsidR="00D975C4" w:rsidRDefault="00D975C4" w:rsidP="00D975C4">
      <w:pPr>
        <w:pStyle w:val="Odsekzoznamu"/>
        <w:numPr>
          <w:ilvl w:val="0"/>
          <w:numId w:val="6"/>
        </w:numPr>
      </w:pPr>
      <w:r>
        <w:t xml:space="preserve">vietor    b) </w:t>
      </w:r>
      <w:r w:rsidRPr="00815461">
        <w:rPr>
          <w:color w:val="C00000"/>
        </w:rPr>
        <w:t xml:space="preserve">ropa </w:t>
      </w:r>
      <w:r>
        <w:t xml:space="preserve">  c) voda </w:t>
      </w:r>
    </w:p>
    <w:p w:rsidR="005B79F8" w:rsidRPr="00614603" w:rsidRDefault="005B79F8" w:rsidP="005B79F8">
      <w:pPr>
        <w:rPr>
          <w:b/>
        </w:rPr>
      </w:pPr>
    </w:p>
    <w:p w:rsidR="005B79F8" w:rsidRPr="00614603" w:rsidRDefault="005B79F8" w:rsidP="005B79F8">
      <w:pPr>
        <w:rPr>
          <w:b/>
        </w:rPr>
      </w:pPr>
      <w:r w:rsidRPr="00614603">
        <w:rPr>
          <w:b/>
        </w:rPr>
        <w:t xml:space="preserve">Súčasné zásoby ropy vystačia na </w:t>
      </w:r>
    </w:p>
    <w:p w:rsidR="003915DE" w:rsidRDefault="005B79F8" w:rsidP="005B79F8">
      <w:pPr>
        <w:pStyle w:val="Odsekzoznamu"/>
        <w:numPr>
          <w:ilvl w:val="0"/>
          <w:numId w:val="7"/>
        </w:numPr>
      </w:pPr>
      <w:r>
        <w:t xml:space="preserve">100 rokov    b) 20 rokov  c) </w:t>
      </w:r>
      <w:r w:rsidRPr="00815461">
        <w:rPr>
          <w:color w:val="C00000"/>
        </w:rPr>
        <w:t>40 rokov</w:t>
      </w:r>
    </w:p>
    <w:p w:rsidR="003915DE" w:rsidRPr="00614603" w:rsidRDefault="003915DE" w:rsidP="003915DE">
      <w:pPr>
        <w:rPr>
          <w:b/>
        </w:rPr>
      </w:pPr>
    </w:p>
    <w:p w:rsidR="003915DE" w:rsidRPr="00614603" w:rsidRDefault="003915DE" w:rsidP="003915DE">
      <w:pPr>
        <w:rPr>
          <w:b/>
        </w:rPr>
      </w:pPr>
      <w:r w:rsidRPr="00614603">
        <w:rPr>
          <w:b/>
        </w:rPr>
        <w:t xml:space="preserve">Klasická žiarovka má životnosť </w:t>
      </w:r>
    </w:p>
    <w:p w:rsidR="005B79F8" w:rsidRDefault="003915DE" w:rsidP="003915DE">
      <w:pPr>
        <w:pStyle w:val="Odsekzoznamu"/>
        <w:numPr>
          <w:ilvl w:val="0"/>
          <w:numId w:val="8"/>
        </w:numPr>
      </w:pPr>
      <w:r>
        <w:t xml:space="preserve">100 hod.   b) </w:t>
      </w:r>
      <w:r w:rsidRPr="00670CB9">
        <w:rPr>
          <w:color w:val="C00000"/>
        </w:rPr>
        <w:t>1000 hod.</w:t>
      </w:r>
      <w:r>
        <w:t xml:space="preserve">   c) 2000 hod.</w:t>
      </w:r>
    </w:p>
    <w:p w:rsidR="00614603" w:rsidRDefault="00614603" w:rsidP="00614603"/>
    <w:p w:rsidR="00614603" w:rsidRDefault="00614603" w:rsidP="00614603">
      <w:pPr>
        <w:rPr>
          <w:rStyle w:val="Siln"/>
        </w:rPr>
      </w:pPr>
    </w:p>
    <w:p w:rsidR="00614603" w:rsidRDefault="00614603" w:rsidP="00614603">
      <w:pPr>
        <w:rPr>
          <w:rStyle w:val="Siln"/>
        </w:rPr>
      </w:pPr>
    </w:p>
    <w:p w:rsidR="00614603" w:rsidRDefault="00614603" w:rsidP="00614603">
      <w:pPr>
        <w:rPr>
          <w:rStyle w:val="Siln"/>
        </w:rPr>
      </w:pPr>
      <w:r>
        <w:rPr>
          <w:rStyle w:val="Siln"/>
        </w:rPr>
        <w:t>STAND-BY mód označuje</w:t>
      </w:r>
    </w:p>
    <w:p w:rsidR="00614603" w:rsidRPr="00815461" w:rsidRDefault="00614603" w:rsidP="00614603">
      <w:pPr>
        <w:pStyle w:val="Odsekzoznamu"/>
        <w:numPr>
          <w:ilvl w:val="0"/>
          <w:numId w:val="9"/>
        </w:numPr>
        <w:rPr>
          <w:rStyle w:val="Siln"/>
          <w:bCs w:val="0"/>
          <w:color w:val="C00000"/>
        </w:rPr>
      </w:pPr>
      <w:r w:rsidRPr="00815461">
        <w:rPr>
          <w:rStyle w:val="Siln"/>
          <w:b w:val="0"/>
          <w:color w:val="C00000"/>
        </w:rPr>
        <w:t>stav, v ktorom sú elektrické spotrebiče trvalo zapojené v pohotovostnom režime</w:t>
      </w:r>
    </w:p>
    <w:p w:rsidR="00614603" w:rsidRPr="00614603" w:rsidRDefault="00614603" w:rsidP="00614603">
      <w:pPr>
        <w:pStyle w:val="Odsekzoznamu"/>
        <w:numPr>
          <w:ilvl w:val="0"/>
          <w:numId w:val="9"/>
        </w:numPr>
        <w:rPr>
          <w:rStyle w:val="Siln"/>
          <w:bCs w:val="0"/>
        </w:rPr>
      </w:pPr>
      <w:r>
        <w:rPr>
          <w:rStyle w:val="Siln"/>
          <w:b w:val="0"/>
        </w:rPr>
        <w:t>Stav úplného vypnutia</w:t>
      </w:r>
    </w:p>
    <w:p w:rsidR="00614603" w:rsidRPr="00CA4C9C" w:rsidRDefault="00614603" w:rsidP="00614603">
      <w:pPr>
        <w:pStyle w:val="Odsekzoznamu"/>
        <w:numPr>
          <w:ilvl w:val="0"/>
          <w:numId w:val="9"/>
        </w:numPr>
        <w:rPr>
          <w:rStyle w:val="Siln"/>
          <w:bCs w:val="0"/>
        </w:rPr>
      </w:pPr>
      <w:r>
        <w:rPr>
          <w:rStyle w:val="Siln"/>
          <w:b w:val="0"/>
        </w:rPr>
        <w:t xml:space="preserve">Stav prejedenia </w:t>
      </w:r>
    </w:p>
    <w:p w:rsidR="00CA4C9C" w:rsidRPr="009A4133" w:rsidRDefault="00CA4C9C" w:rsidP="00CA4C9C">
      <w:pPr>
        <w:pStyle w:val="Odsekzoznamu"/>
        <w:rPr>
          <w:rStyle w:val="Siln"/>
          <w:bCs w:val="0"/>
        </w:rPr>
      </w:pPr>
    </w:p>
    <w:p w:rsidR="009A4133" w:rsidRDefault="009A4133" w:rsidP="009A4133">
      <w:pPr>
        <w:rPr>
          <w:b/>
        </w:rPr>
      </w:pPr>
      <w:r w:rsidRPr="009A4133">
        <w:rPr>
          <w:b/>
        </w:rPr>
        <w:t>Námraza hrubšia ako 3 mm môže zvýšiť spotrebu elektriny až o</w:t>
      </w:r>
    </w:p>
    <w:p w:rsidR="009A4133" w:rsidRDefault="009A4133" w:rsidP="009A4133">
      <w:pPr>
        <w:pStyle w:val="Odsekzoznamu"/>
        <w:numPr>
          <w:ilvl w:val="0"/>
          <w:numId w:val="10"/>
        </w:numPr>
      </w:pPr>
      <w:r>
        <w:t xml:space="preserve">50%     b)  </w:t>
      </w:r>
      <w:r w:rsidRPr="00815461">
        <w:rPr>
          <w:color w:val="C00000"/>
        </w:rPr>
        <w:t>75%</w:t>
      </w:r>
      <w:r>
        <w:t xml:space="preserve">    c)  15%</w:t>
      </w:r>
    </w:p>
    <w:p w:rsidR="006B340A" w:rsidRDefault="006B340A" w:rsidP="006B340A"/>
    <w:p w:rsidR="006B340A" w:rsidRDefault="006B340A" w:rsidP="006B340A">
      <w:pPr>
        <w:rPr>
          <w:b/>
        </w:rPr>
      </w:pPr>
      <w:r w:rsidRPr="006B340A">
        <w:rPr>
          <w:b/>
        </w:rPr>
        <w:t>Otvorením dvierok vyhriatej rúry na niekoľko sekúnd klesne jej vnútorná teplota o</w:t>
      </w:r>
    </w:p>
    <w:p w:rsidR="006B340A" w:rsidRDefault="006B340A" w:rsidP="006B340A">
      <w:pPr>
        <w:pStyle w:val="Odsekzoznamu"/>
        <w:numPr>
          <w:ilvl w:val="0"/>
          <w:numId w:val="11"/>
        </w:numPr>
      </w:pPr>
      <w:r w:rsidRPr="00815461">
        <w:rPr>
          <w:color w:val="C00000"/>
        </w:rPr>
        <w:t>20 až 30 °C</w:t>
      </w:r>
      <w:r>
        <w:t xml:space="preserve">    b) 30 až 60 °C    c) 10 až 15 °C</w:t>
      </w:r>
    </w:p>
    <w:p w:rsidR="006B340A" w:rsidRDefault="006B340A" w:rsidP="006B340A"/>
    <w:p w:rsidR="006B340A" w:rsidRDefault="006B340A" w:rsidP="006B340A">
      <w:pPr>
        <w:rPr>
          <w:b/>
        </w:rPr>
      </w:pPr>
      <w:r w:rsidRPr="006B340A">
        <w:rPr>
          <w:b/>
        </w:rPr>
        <w:t>V mikrovlnnej rúre sa oplatí pripravovať jedlá, ktorých hmotnosť je nižšia ako</w:t>
      </w:r>
    </w:p>
    <w:p w:rsidR="006B340A" w:rsidRDefault="006B340A" w:rsidP="006B340A">
      <w:pPr>
        <w:pStyle w:val="Odsekzoznamu"/>
        <w:numPr>
          <w:ilvl w:val="0"/>
          <w:numId w:val="12"/>
        </w:numPr>
      </w:pPr>
      <w:r>
        <w:t>800 g        b)</w:t>
      </w:r>
      <w:r w:rsidRPr="006B340A">
        <w:t xml:space="preserve"> </w:t>
      </w:r>
      <w:r w:rsidRPr="00815461">
        <w:rPr>
          <w:color w:val="C00000"/>
        </w:rPr>
        <w:t>400 g</w:t>
      </w:r>
      <w:r>
        <w:t xml:space="preserve">     c) 1000 g</w:t>
      </w:r>
    </w:p>
    <w:p w:rsidR="00670CB9" w:rsidRDefault="00670CB9" w:rsidP="00670CB9"/>
    <w:p w:rsidR="00670CB9" w:rsidRDefault="00670CB9" w:rsidP="00670CB9">
      <w:pPr>
        <w:rPr>
          <w:b/>
        </w:rPr>
      </w:pPr>
      <w:r w:rsidRPr="00670CB9">
        <w:rPr>
          <w:b/>
        </w:rPr>
        <w:t xml:space="preserve">Úsporná žiarovka má životnosť </w:t>
      </w:r>
    </w:p>
    <w:p w:rsidR="00670CB9" w:rsidRDefault="00670CB9" w:rsidP="00670CB9">
      <w:pPr>
        <w:pStyle w:val="Odsekzoznamu"/>
        <w:numPr>
          <w:ilvl w:val="0"/>
          <w:numId w:val="13"/>
        </w:numPr>
      </w:pPr>
      <w:r w:rsidRPr="00670CB9">
        <w:rPr>
          <w:color w:val="C00000"/>
        </w:rPr>
        <w:t>10000 hod.</w:t>
      </w:r>
      <w:r>
        <w:t xml:space="preserve">   b) 500 hod.  c) 100 hod.</w:t>
      </w:r>
    </w:p>
    <w:p w:rsidR="00670CB9" w:rsidRDefault="00670CB9" w:rsidP="00670CB9">
      <w:pPr>
        <w:pStyle w:val="Odsekzoznamu"/>
        <w:rPr>
          <w:color w:val="C00000"/>
        </w:rPr>
      </w:pPr>
    </w:p>
    <w:p w:rsidR="00670CB9" w:rsidRDefault="00670CB9" w:rsidP="00670CB9">
      <w:pPr>
        <w:pStyle w:val="Odsekzoznamu"/>
        <w:rPr>
          <w:color w:val="C00000"/>
        </w:rPr>
      </w:pPr>
    </w:p>
    <w:p w:rsidR="00670CB9" w:rsidRDefault="00670CB9" w:rsidP="00670CB9">
      <w:pPr>
        <w:pStyle w:val="Odsekzoznamu"/>
        <w:rPr>
          <w:color w:val="C00000"/>
        </w:rPr>
      </w:pPr>
    </w:p>
    <w:p w:rsidR="00670CB9" w:rsidRDefault="00670CB9" w:rsidP="00670CB9">
      <w:pPr>
        <w:pStyle w:val="Odsekzoznamu"/>
        <w:rPr>
          <w:color w:val="C00000"/>
        </w:rPr>
      </w:pPr>
    </w:p>
    <w:p w:rsidR="00670CB9" w:rsidRDefault="00670CB9" w:rsidP="00670CB9">
      <w:pPr>
        <w:pStyle w:val="Odsekzoznamu"/>
        <w:rPr>
          <w:color w:val="C00000"/>
        </w:rPr>
      </w:pPr>
    </w:p>
    <w:p w:rsidR="00670CB9" w:rsidRDefault="00670CB9" w:rsidP="00670CB9">
      <w:pPr>
        <w:pStyle w:val="Odsekzoznamu"/>
        <w:rPr>
          <w:color w:val="C00000"/>
        </w:rPr>
      </w:pPr>
    </w:p>
    <w:p w:rsidR="00670CB9" w:rsidRPr="0028260B" w:rsidRDefault="00670CB9" w:rsidP="00670CB9">
      <w:pPr>
        <w:pStyle w:val="Odsekzoznamu"/>
        <w:rPr>
          <w:b/>
        </w:rPr>
      </w:pPr>
      <w:r w:rsidRPr="0028260B">
        <w:rPr>
          <w:b/>
        </w:rPr>
        <w:t>60 wattová žiaro</w:t>
      </w:r>
      <w:r w:rsidR="0028260B" w:rsidRPr="0028260B">
        <w:rPr>
          <w:b/>
        </w:rPr>
        <w:t>vka svietiaca</w:t>
      </w:r>
      <w:r w:rsidRPr="0028260B">
        <w:rPr>
          <w:b/>
        </w:rPr>
        <w:t xml:space="preserve"> 3 hodiny denne, spotrebuje ročne približne 65,7 </w:t>
      </w:r>
      <w:proofErr w:type="spellStart"/>
      <w:r w:rsidRPr="0028260B">
        <w:rPr>
          <w:b/>
        </w:rPr>
        <w:t>kWh</w:t>
      </w:r>
      <w:proofErr w:type="spellEnd"/>
      <w:r w:rsidRPr="0028260B">
        <w:rPr>
          <w:b/>
        </w:rPr>
        <w:t xml:space="preserve"> elektriny. Pri výrobe tohto množstva elektriny sa do ovzdušia uvoľní</w:t>
      </w:r>
    </w:p>
    <w:p w:rsidR="0028260B" w:rsidRDefault="0028260B" w:rsidP="00670CB9">
      <w:pPr>
        <w:pStyle w:val="Odsekzoznamu"/>
      </w:pPr>
    </w:p>
    <w:p w:rsidR="0028260B" w:rsidRPr="0028260B" w:rsidRDefault="0028260B" w:rsidP="0028260B">
      <w:pPr>
        <w:pStyle w:val="Odsekzoznamu"/>
        <w:numPr>
          <w:ilvl w:val="0"/>
          <w:numId w:val="14"/>
        </w:numPr>
      </w:pPr>
      <w:r w:rsidRPr="0028260B">
        <w:rPr>
          <w:color w:val="C00000"/>
        </w:rPr>
        <w:t>42 kg CO</w:t>
      </w:r>
      <w:r w:rsidRPr="0028260B">
        <w:rPr>
          <w:color w:val="C00000"/>
          <w:vertAlign w:val="subscript"/>
        </w:rPr>
        <w:t>2</w:t>
      </w:r>
      <w:r>
        <w:rPr>
          <w:vertAlign w:val="subscript"/>
        </w:rPr>
        <w:t xml:space="preserve">   </w:t>
      </w:r>
      <w:r>
        <w:t xml:space="preserve">   b) 80 kg CO</w:t>
      </w:r>
      <w:r>
        <w:rPr>
          <w:vertAlign w:val="subscript"/>
        </w:rPr>
        <w:t xml:space="preserve">2      </w:t>
      </w:r>
      <w:r>
        <w:t>c) 120 kg CO</w:t>
      </w:r>
      <w:r>
        <w:rPr>
          <w:vertAlign w:val="subscript"/>
        </w:rPr>
        <w:t>2</w:t>
      </w:r>
    </w:p>
    <w:p w:rsidR="0028260B" w:rsidRDefault="0028260B" w:rsidP="0028260B">
      <w:pPr>
        <w:pStyle w:val="Odsekzoznamu"/>
        <w:ind w:left="1080"/>
        <w:rPr>
          <w:color w:val="C00000"/>
        </w:rPr>
      </w:pPr>
    </w:p>
    <w:p w:rsidR="0028260B" w:rsidRPr="0028260B" w:rsidRDefault="0028260B" w:rsidP="0028260B">
      <w:pPr>
        <w:rPr>
          <w:b/>
        </w:rPr>
      </w:pPr>
      <w:r>
        <w:t xml:space="preserve">              </w:t>
      </w:r>
      <w:r w:rsidRPr="0028260B">
        <w:rPr>
          <w:b/>
        </w:rPr>
        <w:t xml:space="preserve">Úsporné žiarivky dokážu oproti bežným </w:t>
      </w:r>
    </w:p>
    <w:p w:rsidR="0028260B" w:rsidRDefault="0028260B" w:rsidP="0028260B">
      <w:pPr>
        <w:rPr>
          <w:b/>
        </w:rPr>
      </w:pPr>
      <w:r w:rsidRPr="0028260B">
        <w:rPr>
          <w:b/>
        </w:rPr>
        <w:t xml:space="preserve">              žiarovkám usporiť až</w:t>
      </w:r>
    </w:p>
    <w:p w:rsidR="0028260B" w:rsidRPr="0028260B" w:rsidRDefault="0028260B" w:rsidP="0028260B">
      <w:pPr>
        <w:pStyle w:val="Odsekzoznamu"/>
        <w:numPr>
          <w:ilvl w:val="0"/>
          <w:numId w:val="15"/>
        </w:numPr>
      </w:pPr>
      <w:r w:rsidRPr="0028260B">
        <w:rPr>
          <w:color w:val="C00000"/>
        </w:rPr>
        <w:t>75 % energie</w:t>
      </w:r>
      <w:r>
        <w:t xml:space="preserve">   b) 20% energie   c) 50% energie</w:t>
      </w:r>
    </w:p>
    <w:p w:rsidR="0028260B" w:rsidRPr="0028260B" w:rsidRDefault="0028260B" w:rsidP="0028260B">
      <w:pPr>
        <w:rPr>
          <w:b/>
        </w:rPr>
      </w:pPr>
      <w:r>
        <w:rPr>
          <w:b/>
        </w:rPr>
        <w:t xml:space="preserve">                     </w:t>
      </w:r>
    </w:p>
    <w:p w:rsidR="0028260B" w:rsidRDefault="0028260B" w:rsidP="0028260B">
      <w:pPr>
        <w:pStyle w:val="Nadpis2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28260B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             Výmenou tradičnej 100 W žiarovky za 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          </w:t>
      </w:r>
    </w:p>
    <w:p w:rsidR="0028260B" w:rsidRDefault="0028260B" w:rsidP="0028260B">
      <w:pPr>
        <w:pStyle w:val="Nadpis2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             </w:t>
      </w:r>
      <w:r w:rsidRPr="0028260B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kompaktnú ži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arivku dokážete ušetriť ročne </w:t>
      </w:r>
      <w:r w:rsidRPr="0028260B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</w:p>
    <w:p w:rsidR="0028260B" w:rsidRPr="0028260B" w:rsidRDefault="0028260B" w:rsidP="0028260B">
      <w:pPr>
        <w:pStyle w:val="Nadpis2"/>
        <w:numPr>
          <w:ilvl w:val="0"/>
          <w:numId w:val="16"/>
        </w:numPr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  <w:lang w:eastAsia="en-US"/>
        </w:rPr>
      </w:pPr>
      <w:r w:rsidRPr="0028260B"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  <w:lang w:eastAsia="en-US"/>
        </w:rPr>
        <w:t xml:space="preserve">12 EUR </w:t>
      </w:r>
      <w:r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b)  50 EUR   c)    1000 EUR</w:t>
      </w:r>
    </w:p>
    <w:p w:rsidR="0028260B" w:rsidRDefault="0028260B" w:rsidP="0028260B">
      <w:pPr>
        <w:pStyle w:val="Nadpis2"/>
        <w:ind w:left="675"/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  <w:lang w:eastAsia="en-US"/>
        </w:rPr>
      </w:pPr>
    </w:p>
    <w:p w:rsidR="0028260B" w:rsidRDefault="00886C05" w:rsidP="0028260B">
      <w:pPr>
        <w:pStyle w:val="Nadpis2"/>
        <w:ind w:left="675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886C0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Energetické triedy sa delia od</w:t>
      </w:r>
    </w:p>
    <w:p w:rsidR="00E015AD" w:rsidRPr="00EE6BFE" w:rsidRDefault="00E015AD" w:rsidP="00E015AD">
      <w:pPr>
        <w:pStyle w:val="Nadpis2"/>
        <w:numPr>
          <w:ilvl w:val="0"/>
          <w:numId w:val="16"/>
        </w:numPr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  <w:lang w:eastAsia="en-US"/>
        </w:rPr>
        <w:t>A po G</w:t>
      </w:r>
      <w:r w:rsidRPr="0028260B"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b)  H po M    c)  T po W</w:t>
      </w:r>
    </w:p>
    <w:p w:rsidR="00EE6BFE" w:rsidRDefault="00EE6BFE" w:rsidP="00EE6BFE">
      <w:pPr>
        <w:pStyle w:val="Nadpis2"/>
        <w:ind w:left="675"/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  <w:lang w:eastAsia="en-US"/>
        </w:rPr>
      </w:pPr>
    </w:p>
    <w:p w:rsidR="0028260B" w:rsidRPr="00670CB9" w:rsidRDefault="0028260B" w:rsidP="0028260B"/>
    <w:p w:rsidR="00CA4C9C" w:rsidRPr="009A4133" w:rsidRDefault="00CA4C9C" w:rsidP="00CA4C9C"/>
    <w:sectPr w:rsidR="00CA4C9C" w:rsidRPr="009A4133" w:rsidSect="00E22DC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863"/>
    <w:multiLevelType w:val="hybridMultilevel"/>
    <w:tmpl w:val="2ED4C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0039"/>
    <w:multiLevelType w:val="hybridMultilevel"/>
    <w:tmpl w:val="606A1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27B"/>
    <w:multiLevelType w:val="hybridMultilevel"/>
    <w:tmpl w:val="4A58A372"/>
    <w:lvl w:ilvl="0" w:tplc="5C603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80A7B"/>
    <w:multiLevelType w:val="hybridMultilevel"/>
    <w:tmpl w:val="C2048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266"/>
    <w:multiLevelType w:val="hybridMultilevel"/>
    <w:tmpl w:val="4C5E0460"/>
    <w:lvl w:ilvl="0" w:tplc="3A02B4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60F7"/>
    <w:multiLevelType w:val="hybridMultilevel"/>
    <w:tmpl w:val="E0CEEF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9218A"/>
    <w:multiLevelType w:val="hybridMultilevel"/>
    <w:tmpl w:val="1B3C370C"/>
    <w:lvl w:ilvl="0" w:tplc="B84493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D1BCE"/>
    <w:multiLevelType w:val="hybridMultilevel"/>
    <w:tmpl w:val="44A0F934"/>
    <w:lvl w:ilvl="0" w:tplc="BEAC7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30959"/>
    <w:multiLevelType w:val="hybridMultilevel"/>
    <w:tmpl w:val="02C6A01E"/>
    <w:lvl w:ilvl="0" w:tplc="83F24B1C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88146F5"/>
    <w:multiLevelType w:val="hybridMultilevel"/>
    <w:tmpl w:val="5F0E37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651A1"/>
    <w:multiLevelType w:val="hybridMultilevel"/>
    <w:tmpl w:val="03C645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A9D"/>
    <w:multiLevelType w:val="hybridMultilevel"/>
    <w:tmpl w:val="0F5EEF20"/>
    <w:lvl w:ilvl="0" w:tplc="9C0E51A8">
      <w:start w:val="1"/>
      <w:numFmt w:val="lowerLetter"/>
      <w:lvlText w:val="%1)"/>
      <w:lvlJc w:val="left"/>
      <w:pPr>
        <w:ind w:left="10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56583B04"/>
    <w:multiLevelType w:val="hybridMultilevel"/>
    <w:tmpl w:val="1C9E3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F39FD"/>
    <w:multiLevelType w:val="hybridMultilevel"/>
    <w:tmpl w:val="6E702A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328CF"/>
    <w:multiLevelType w:val="hybridMultilevel"/>
    <w:tmpl w:val="439AF3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34DC0"/>
    <w:multiLevelType w:val="hybridMultilevel"/>
    <w:tmpl w:val="515463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DC8"/>
    <w:rsid w:val="0014706B"/>
    <w:rsid w:val="001723F6"/>
    <w:rsid w:val="001C2C1C"/>
    <w:rsid w:val="002608F1"/>
    <w:rsid w:val="0028260B"/>
    <w:rsid w:val="003915DE"/>
    <w:rsid w:val="005B79F8"/>
    <w:rsid w:val="00614603"/>
    <w:rsid w:val="00670CB9"/>
    <w:rsid w:val="006B340A"/>
    <w:rsid w:val="006C5A3B"/>
    <w:rsid w:val="00760ABF"/>
    <w:rsid w:val="007A2D8B"/>
    <w:rsid w:val="00815461"/>
    <w:rsid w:val="00886C05"/>
    <w:rsid w:val="009A4133"/>
    <w:rsid w:val="00C86F15"/>
    <w:rsid w:val="00CA4C9C"/>
    <w:rsid w:val="00D975C4"/>
    <w:rsid w:val="00E015AD"/>
    <w:rsid w:val="00E22DC8"/>
    <w:rsid w:val="00E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3F6"/>
  </w:style>
  <w:style w:type="paragraph" w:styleId="Nadpis2">
    <w:name w:val="heading 2"/>
    <w:basedOn w:val="Normlny"/>
    <w:link w:val="Nadpis2Char"/>
    <w:uiPriority w:val="9"/>
    <w:qFormat/>
    <w:rsid w:val="0028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D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22DC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2826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</dc:creator>
  <cp:lastModifiedBy>uzi</cp:lastModifiedBy>
  <cp:revision>3</cp:revision>
  <dcterms:created xsi:type="dcterms:W3CDTF">2012-10-24T18:15:00Z</dcterms:created>
  <dcterms:modified xsi:type="dcterms:W3CDTF">2012-10-24T18:18:00Z</dcterms:modified>
</cp:coreProperties>
</file>